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PROCESSO SELETIVO Nº 002/2016</w:t>
      </w:r>
    </w:p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SELEÇÃO E FORMAÇÃO DE CADASTRODE RESERVA DE ESTAGIÁRIOS NO MUNICÍPIO DE ITAIÓPOLIS</w:t>
      </w:r>
    </w:p>
    <w:p w:rsidR="008B68D5" w:rsidRDefault="008B68D5" w:rsidP="008B68D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B68D5" w:rsidRPr="008B68D5" w:rsidRDefault="008B68D5" w:rsidP="008B68D5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8B68D5">
        <w:rPr>
          <w:rFonts w:ascii="Arial" w:hAnsi="Arial" w:cs="Arial"/>
          <w:b/>
          <w:sz w:val="20"/>
          <w:szCs w:val="20"/>
        </w:rPr>
        <w:t xml:space="preserve">RELAÇÃO DE INSCRIÇÕES </w:t>
      </w:r>
      <w:r w:rsidR="00E20869">
        <w:rPr>
          <w:rFonts w:ascii="Arial" w:hAnsi="Arial" w:cs="Arial"/>
          <w:b/>
          <w:sz w:val="20"/>
          <w:szCs w:val="20"/>
        </w:rPr>
        <w:t xml:space="preserve">NÃO </w:t>
      </w:r>
      <w:r w:rsidRPr="008B68D5">
        <w:rPr>
          <w:rFonts w:ascii="Arial" w:hAnsi="Arial" w:cs="Arial"/>
          <w:b/>
          <w:sz w:val="20"/>
          <w:szCs w:val="20"/>
        </w:rPr>
        <w:t>HOMOLOGADAS</w:t>
      </w:r>
    </w:p>
    <w:p w:rsidR="008B68D5" w:rsidRPr="008B68D5" w:rsidRDefault="008B68D5" w:rsidP="008B68D5">
      <w:pPr>
        <w:ind w:firstLine="0"/>
        <w:rPr>
          <w:rFonts w:ascii="Arial" w:hAnsi="Arial" w:cs="Arial"/>
          <w:sz w:val="20"/>
          <w:szCs w:val="20"/>
        </w:rPr>
      </w:pPr>
    </w:p>
    <w:p w:rsidR="008B68D5" w:rsidRPr="008B68D5" w:rsidRDefault="008B68D5" w:rsidP="008B68D5">
      <w:pPr>
        <w:ind w:firstLine="0"/>
        <w:rPr>
          <w:rFonts w:ascii="Arial" w:hAnsi="Arial" w:cs="Arial"/>
          <w:sz w:val="20"/>
          <w:szCs w:val="20"/>
        </w:rPr>
        <w:sectPr w:rsidR="008B68D5" w:rsidRPr="008B68D5" w:rsidSect="008B68D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Default="00E20869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Andressa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 </w:t>
            </w:r>
          </w:p>
          <w:p w:rsidR="00E20869" w:rsidRPr="008B68D5" w:rsidRDefault="00E20869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61" w:rsidRPr="008B68D5" w:rsidRDefault="00455D61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61" w:rsidRPr="008B68D5" w:rsidRDefault="00455D61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8D5" w:rsidRPr="008B68D5" w:rsidRDefault="008B68D5" w:rsidP="008B68D5">
      <w:pPr>
        <w:tabs>
          <w:tab w:val="left" w:pos="2790"/>
        </w:tabs>
        <w:ind w:firstLine="0"/>
        <w:rPr>
          <w:sz w:val="20"/>
          <w:szCs w:val="20"/>
        </w:rPr>
        <w:sectPr w:rsidR="008B68D5" w:rsidRPr="008B68D5" w:rsidSect="008B68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55D61" w:rsidRDefault="00455D61" w:rsidP="008B68D5">
      <w:pPr>
        <w:tabs>
          <w:tab w:val="left" w:pos="2790"/>
        </w:tabs>
        <w:ind w:firstLine="0"/>
      </w:pPr>
      <w:r>
        <w:lastRenderedPageBreak/>
        <w:t xml:space="preserve"> Itaiópolis/SC, 24 de fevereiro de 2016.</w:t>
      </w:r>
    </w:p>
    <w:p w:rsidR="00455D61" w:rsidRDefault="00455D61" w:rsidP="008B68D5">
      <w:pPr>
        <w:tabs>
          <w:tab w:val="left" w:pos="2790"/>
        </w:tabs>
        <w:ind w:firstLine="0"/>
      </w:pP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JOSÉ HERALDO SCHRITKE</w:t>
      </w: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Prefeito Municipal</w:t>
      </w:r>
    </w:p>
    <w:sectPr w:rsidR="00455D61" w:rsidSect="008B68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A5" w:rsidRDefault="002D43A5" w:rsidP="008B68D5">
      <w:pPr>
        <w:spacing w:line="240" w:lineRule="auto"/>
      </w:pPr>
      <w:r>
        <w:separator/>
      </w:r>
    </w:p>
  </w:endnote>
  <w:endnote w:type="continuationSeparator" w:id="0">
    <w:p w:rsidR="002D43A5" w:rsidRDefault="002D43A5" w:rsidP="008B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A5" w:rsidRDefault="002D43A5" w:rsidP="008B68D5">
      <w:pPr>
        <w:spacing w:line="240" w:lineRule="auto"/>
      </w:pPr>
      <w:r>
        <w:separator/>
      </w:r>
    </w:p>
  </w:footnote>
  <w:footnote w:type="continuationSeparator" w:id="0">
    <w:p w:rsidR="002D43A5" w:rsidRDefault="002D43A5" w:rsidP="008B6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D5" w:rsidRDefault="008B68D5" w:rsidP="008B68D5">
    <w:pPr>
      <w:pStyle w:val="Cabealho"/>
      <w:ind w:left="1134" w:firstLine="0"/>
      <w:jc w:val="center"/>
      <w:rPr>
        <w:rFonts w:ascii="Garamond" w:hAnsi="Garamond"/>
        <w:b/>
        <w:smallCaps/>
        <w:shadow/>
        <w:color w:val="000080"/>
        <w:spacing w:val="20"/>
        <w:sz w:val="38"/>
      </w:rPr>
    </w:pPr>
    <w:r>
      <w:rPr>
        <w:rFonts w:ascii="Garamond" w:hAnsi="Garamond"/>
        <w:b/>
        <w:smallCaps/>
        <w:shadow/>
        <w:noProof/>
        <w:color w:val="000080"/>
        <w:spacing w:val="20"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-9525</wp:posOffset>
          </wp:positionV>
          <wp:extent cx="752475" cy="857250"/>
          <wp:effectExtent l="19050" t="0" r="9525" b="0"/>
          <wp:wrapTopAndBottom/>
          <wp:docPr id="1" name="Imagem 1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</w:t>
    </w:r>
    <w:proofErr w:type="gramStart"/>
    <w:r>
      <w:rPr>
        <w:rFonts w:ascii="Garamond" w:hAnsi="Garamond"/>
        <w:color w:val="000080"/>
        <w:spacing w:val="20"/>
      </w:rPr>
      <w:t>000</w:t>
    </w:r>
    <w:proofErr w:type="gramEnd"/>
  </w:p>
  <w:p w:rsidR="008B68D5" w:rsidRDefault="004D71E9" w:rsidP="008B68D5">
    <w:pPr>
      <w:pStyle w:val="Cabealho"/>
      <w:ind w:left="1701"/>
      <w:jc w:val="center"/>
      <w:rPr>
        <w:spacing w:val="20"/>
        <w:sz w:val="24"/>
      </w:rPr>
    </w:pPr>
    <w:r w:rsidRPr="004D71E9">
      <w:rPr>
        <w:noProof/>
        <w:spacing w:val="20"/>
      </w:rPr>
      <w:pict>
        <v:line id="_x0000_s2050" style="position:absolute;left:0;text-align:left;z-index:251661312" from="-5.65pt,11.6pt" to="440.75pt,11.6pt" o:allowincell="f" strokecolor="navy" strokeweight="2.25pt"/>
      </w:pict>
    </w:r>
  </w:p>
  <w:p w:rsidR="008B68D5" w:rsidRDefault="008B68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8D5"/>
    <w:rsid w:val="000A30C0"/>
    <w:rsid w:val="001C5BA5"/>
    <w:rsid w:val="002D43A5"/>
    <w:rsid w:val="003E514E"/>
    <w:rsid w:val="00455637"/>
    <w:rsid w:val="00455D61"/>
    <w:rsid w:val="004D71E9"/>
    <w:rsid w:val="008B68D5"/>
    <w:rsid w:val="00BF4A69"/>
    <w:rsid w:val="00E20869"/>
    <w:rsid w:val="00EA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8D5"/>
  </w:style>
  <w:style w:type="paragraph" w:styleId="Rodap">
    <w:name w:val="footer"/>
    <w:basedOn w:val="Normal"/>
    <w:link w:val="Rodap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5A4D-1255-4BFC-B871-B048D2C1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</dc:creator>
  <cp:lastModifiedBy>Pref</cp:lastModifiedBy>
  <cp:revision>3</cp:revision>
  <dcterms:created xsi:type="dcterms:W3CDTF">2016-02-24T19:05:00Z</dcterms:created>
  <dcterms:modified xsi:type="dcterms:W3CDTF">2016-02-24T19:07:00Z</dcterms:modified>
</cp:coreProperties>
</file>